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5626"/>
        <w:gridCol w:w="1672"/>
      </w:tblGrid>
      <w:tr w:rsidR="006508C1" w:rsidRPr="00BB235B" w14:paraId="275720C2" w14:textId="77777777" w:rsidTr="00BB235B">
        <w:trPr>
          <w:trHeight w:val="1699"/>
        </w:trPr>
        <w:tc>
          <w:tcPr>
            <w:tcW w:w="1384" w:type="dxa"/>
            <w:shd w:val="clear" w:color="auto" w:fill="auto"/>
          </w:tcPr>
          <w:p w14:paraId="7D67E1FB" w14:textId="77777777" w:rsidR="006508C1" w:rsidRPr="00BB235B" w:rsidRDefault="006508C1" w:rsidP="006508C1">
            <w:pPr>
              <w:pStyle w:val="body"/>
              <w:rPr>
                <w:rStyle w:val="c-21"/>
                <w:lang w:val="en"/>
              </w:rPr>
            </w:pPr>
          </w:p>
        </w:tc>
        <w:tc>
          <w:tcPr>
            <w:tcW w:w="5763" w:type="dxa"/>
            <w:shd w:val="clear" w:color="auto" w:fill="auto"/>
          </w:tcPr>
          <w:p w14:paraId="1555519F" w14:textId="77777777" w:rsidR="006508C1" w:rsidRDefault="006508C1" w:rsidP="00B1523F">
            <w:pPr>
              <w:pStyle w:val="Heading1"/>
              <w:rPr>
                <w:rStyle w:val="c-21"/>
                <w:lang w:val="en"/>
              </w:rPr>
            </w:pPr>
          </w:p>
          <w:p w14:paraId="052908EC" w14:textId="600724C0" w:rsidR="00263F79" w:rsidRPr="00263F79" w:rsidRDefault="00AB3C20" w:rsidP="00263F79">
            <w:pPr>
              <w:jc w:val="center"/>
              <w:rPr>
                <w:lang w:val="en" w:eastAsia="en-US"/>
              </w:rPr>
            </w:pPr>
            <w:r>
              <w:rPr>
                <w:lang w:val="en" w:eastAsia="en-US"/>
              </w:rPr>
              <w:t>[Practice Name]</w:t>
            </w:r>
          </w:p>
          <w:p w14:paraId="1247F624" w14:textId="77777777" w:rsidR="00301E70" w:rsidRPr="00301E70" w:rsidRDefault="00301E70" w:rsidP="00301E70">
            <w:pPr>
              <w:rPr>
                <w:lang w:val="en" w:eastAsia="en-US"/>
              </w:rPr>
            </w:pPr>
          </w:p>
        </w:tc>
        <w:tc>
          <w:tcPr>
            <w:tcW w:w="1716" w:type="dxa"/>
            <w:shd w:val="clear" w:color="auto" w:fill="auto"/>
          </w:tcPr>
          <w:p w14:paraId="6DBA8397" w14:textId="77777777" w:rsidR="006508C1" w:rsidRPr="00BB235B" w:rsidRDefault="006508C1" w:rsidP="006508C1">
            <w:pPr>
              <w:pStyle w:val="body"/>
              <w:rPr>
                <w:rStyle w:val="c-21"/>
                <w:lang w:val="en"/>
              </w:rPr>
            </w:pPr>
          </w:p>
        </w:tc>
      </w:tr>
    </w:tbl>
    <w:p w14:paraId="54907157" w14:textId="77777777" w:rsidR="007258B5" w:rsidRPr="00AB3C20" w:rsidRDefault="006508C1" w:rsidP="009F683B">
      <w:pPr>
        <w:jc w:val="both"/>
        <w:rPr>
          <w:rFonts w:cs="Arial"/>
          <w:b/>
          <w:sz w:val="22"/>
          <w:szCs w:val="22"/>
        </w:rPr>
      </w:pPr>
      <w:r w:rsidRPr="00AB3C20">
        <w:rPr>
          <w:rFonts w:cs="Arial"/>
          <w:b/>
          <w:sz w:val="22"/>
          <w:szCs w:val="22"/>
        </w:rPr>
        <w:t>Roles and Responsibilities for Information Governance – Practice Statement</w:t>
      </w:r>
    </w:p>
    <w:p w14:paraId="4458FFA8" w14:textId="77777777" w:rsidR="006508C1" w:rsidRPr="00AB3C20" w:rsidRDefault="006508C1" w:rsidP="009F683B">
      <w:pPr>
        <w:jc w:val="both"/>
        <w:rPr>
          <w:rFonts w:cs="Arial"/>
          <w:sz w:val="22"/>
          <w:szCs w:val="22"/>
        </w:rPr>
      </w:pPr>
    </w:p>
    <w:p w14:paraId="25549CD6" w14:textId="2A9EA748" w:rsidR="007258B5" w:rsidRPr="00AB3C20" w:rsidRDefault="00AB3C20" w:rsidP="009F683B">
      <w:pPr>
        <w:jc w:val="both"/>
        <w:rPr>
          <w:rFonts w:cs="Arial"/>
          <w:sz w:val="22"/>
          <w:szCs w:val="22"/>
        </w:rPr>
      </w:pPr>
      <w:r w:rsidRPr="00AB3C20">
        <w:rPr>
          <w:rFonts w:cs="Arial"/>
          <w:sz w:val="22"/>
          <w:szCs w:val="22"/>
        </w:rPr>
        <w:t>[IG Lead]</w:t>
      </w:r>
      <w:r w:rsidR="0071493B" w:rsidRPr="00AB3C20">
        <w:rPr>
          <w:rFonts w:cs="Arial"/>
          <w:sz w:val="22"/>
          <w:szCs w:val="22"/>
        </w:rPr>
        <w:t xml:space="preserve"> </w:t>
      </w:r>
      <w:r w:rsidR="00084458" w:rsidRPr="00AB3C20">
        <w:rPr>
          <w:rFonts w:cs="Arial"/>
          <w:sz w:val="22"/>
          <w:szCs w:val="22"/>
        </w:rPr>
        <w:t>is</w:t>
      </w:r>
      <w:r w:rsidR="00D53883" w:rsidRPr="00AB3C20">
        <w:rPr>
          <w:rFonts w:cs="Arial"/>
          <w:sz w:val="22"/>
          <w:szCs w:val="22"/>
        </w:rPr>
        <w:t xml:space="preserve"> the overall</w:t>
      </w:r>
      <w:r w:rsidR="00084458" w:rsidRPr="00AB3C20">
        <w:rPr>
          <w:rFonts w:cs="Arial"/>
          <w:sz w:val="22"/>
          <w:szCs w:val="22"/>
        </w:rPr>
        <w:t xml:space="preserve"> Information Governance L</w:t>
      </w:r>
      <w:r w:rsidR="00D52CF3" w:rsidRPr="00AB3C20">
        <w:rPr>
          <w:rFonts w:cs="Arial"/>
          <w:sz w:val="22"/>
          <w:szCs w:val="22"/>
        </w:rPr>
        <w:t>ead for the P</w:t>
      </w:r>
      <w:r w:rsidR="00BC46F0" w:rsidRPr="00AB3C20">
        <w:rPr>
          <w:rFonts w:cs="Arial"/>
          <w:sz w:val="22"/>
          <w:szCs w:val="22"/>
        </w:rPr>
        <w:t>ractice</w:t>
      </w:r>
      <w:r w:rsidR="004A0CAC" w:rsidRPr="00AB3C20">
        <w:rPr>
          <w:rFonts w:cs="Arial"/>
          <w:sz w:val="22"/>
          <w:szCs w:val="22"/>
        </w:rPr>
        <w:t xml:space="preserve"> </w:t>
      </w:r>
      <w:r w:rsidR="00C81E9D" w:rsidRPr="00AB3C20">
        <w:rPr>
          <w:rFonts w:cs="Arial"/>
          <w:sz w:val="22"/>
          <w:szCs w:val="22"/>
        </w:rPr>
        <w:t>and</w:t>
      </w:r>
      <w:r w:rsidR="004A0CAC" w:rsidRPr="00AB3C20">
        <w:rPr>
          <w:rFonts w:cs="Arial"/>
          <w:sz w:val="22"/>
          <w:szCs w:val="22"/>
        </w:rPr>
        <w:t xml:space="preserve"> will lead on Caldicott, Data Protection and Freedom of Information issues</w:t>
      </w:r>
      <w:r w:rsidR="00FB15A4" w:rsidRPr="00AB3C20">
        <w:rPr>
          <w:rFonts w:cs="Arial"/>
          <w:sz w:val="22"/>
          <w:szCs w:val="22"/>
        </w:rPr>
        <w:t>.</w:t>
      </w:r>
    </w:p>
    <w:p w14:paraId="3A117830" w14:textId="77777777" w:rsidR="007258B5" w:rsidRPr="00AB3C20" w:rsidRDefault="007258B5" w:rsidP="009F683B">
      <w:pPr>
        <w:jc w:val="both"/>
        <w:rPr>
          <w:rFonts w:cs="Arial"/>
          <w:sz w:val="22"/>
          <w:szCs w:val="22"/>
        </w:rPr>
      </w:pPr>
    </w:p>
    <w:p w14:paraId="4B3C96FD" w14:textId="2AEC0C56" w:rsidR="004A0CAC" w:rsidRPr="00AB3C20" w:rsidRDefault="004A0CAC" w:rsidP="009F683B">
      <w:pPr>
        <w:jc w:val="both"/>
        <w:rPr>
          <w:rFonts w:cs="Arial"/>
          <w:sz w:val="22"/>
          <w:szCs w:val="22"/>
        </w:rPr>
      </w:pPr>
      <w:r w:rsidRPr="00AB3C20">
        <w:rPr>
          <w:rFonts w:cs="Arial"/>
          <w:sz w:val="22"/>
          <w:szCs w:val="22"/>
        </w:rPr>
        <w:t xml:space="preserve">As Information Governance Lead, </w:t>
      </w:r>
      <w:r w:rsidR="00AB3C20" w:rsidRPr="00AB3C20">
        <w:rPr>
          <w:rFonts w:cs="Arial"/>
          <w:sz w:val="22"/>
          <w:szCs w:val="22"/>
        </w:rPr>
        <w:t>their</w:t>
      </w:r>
      <w:r w:rsidR="00301E70" w:rsidRPr="00AB3C20">
        <w:rPr>
          <w:rFonts w:cs="Arial"/>
          <w:sz w:val="22"/>
          <w:szCs w:val="22"/>
        </w:rPr>
        <w:t xml:space="preserve"> </w:t>
      </w:r>
      <w:r w:rsidR="00A42D87" w:rsidRPr="00AB3C20">
        <w:rPr>
          <w:rFonts w:cs="Arial"/>
          <w:sz w:val="22"/>
          <w:szCs w:val="22"/>
        </w:rPr>
        <w:t xml:space="preserve">main responsibilities for Information Governance </w:t>
      </w:r>
      <w:r w:rsidRPr="00AB3C20">
        <w:rPr>
          <w:rFonts w:cs="Arial"/>
          <w:sz w:val="22"/>
          <w:szCs w:val="22"/>
        </w:rPr>
        <w:t>will</w:t>
      </w:r>
      <w:r w:rsidR="00A42D87" w:rsidRPr="00AB3C20">
        <w:rPr>
          <w:rFonts w:cs="Arial"/>
          <w:sz w:val="22"/>
          <w:szCs w:val="22"/>
        </w:rPr>
        <w:t xml:space="preserve"> be</w:t>
      </w:r>
      <w:r w:rsidRPr="00AB3C20">
        <w:rPr>
          <w:rFonts w:cs="Arial"/>
          <w:sz w:val="22"/>
          <w:szCs w:val="22"/>
        </w:rPr>
        <w:t>:</w:t>
      </w:r>
    </w:p>
    <w:p w14:paraId="6E7941AC" w14:textId="77777777" w:rsidR="00A42D87" w:rsidRPr="00AB3C20" w:rsidRDefault="00A42D87" w:rsidP="009F683B">
      <w:pPr>
        <w:jc w:val="both"/>
        <w:rPr>
          <w:rFonts w:cs="Arial"/>
          <w:sz w:val="22"/>
          <w:szCs w:val="22"/>
        </w:rPr>
      </w:pPr>
    </w:p>
    <w:p w14:paraId="3CD9548D" w14:textId="1BFEAFED" w:rsidR="00A42D87" w:rsidRPr="00AB3C20" w:rsidRDefault="00A42D87" w:rsidP="00A42D87">
      <w:pPr>
        <w:numPr>
          <w:ilvl w:val="0"/>
          <w:numId w:val="5"/>
        </w:numPr>
        <w:spacing w:before="144" w:after="144"/>
        <w:rPr>
          <w:rFonts w:cs="Arial"/>
          <w:sz w:val="22"/>
          <w:szCs w:val="22"/>
        </w:rPr>
      </w:pPr>
      <w:r w:rsidRPr="00AB3C20">
        <w:rPr>
          <w:rFonts w:cs="Arial"/>
          <w:sz w:val="22"/>
          <w:szCs w:val="22"/>
        </w:rPr>
        <w:t xml:space="preserve">ensure there is an </w:t>
      </w:r>
      <w:r w:rsidR="00303A6E" w:rsidRPr="00AB3C20">
        <w:rPr>
          <w:rFonts w:cs="Arial"/>
          <w:sz w:val="22"/>
          <w:szCs w:val="22"/>
        </w:rPr>
        <w:t>up-to-date</w:t>
      </w:r>
      <w:r w:rsidRPr="00AB3C20">
        <w:rPr>
          <w:rFonts w:cs="Arial"/>
          <w:sz w:val="22"/>
          <w:szCs w:val="22"/>
        </w:rPr>
        <w:t xml:space="preserve"> IG policy in place; </w:t>
      </w:r>
    </w:p>
    <w:p w14:paraId="788D82CE" w14:textId="36FE1AF2" w:rsidR="00A42D87" w:rsidRPr="00AB3C20" w:rsidRDefault="00A42D87" w:rsidP="00A42D87">
      <w:pPr>
        <w:numPr>
          <w:ilvl w:val="0"/>
          <w:numId w:val="5"/>
        </w:numPr>
        <w:spacing w:before="144" w:after="144"/>
        <w:rPr>
          <w:rFonts w:cs="Arial"/>
          <w:sz w:val="22"/>
          <w:szCs w:val="22"/>
        </w:rPr>
      </w:pPr>
      <w:r w:rsidRPr="00AB3C20">
        <w:rPr>
          <w:rFonts w:cs="Arial"/>
          <w:sz w:val="22"/>
          <w:szCs w:val="22"/>
        </w:rPr>
        <w:t xml:space="preserve">ensure that the organisation’s approach to information handling is communicated to all staff and made available to the </w:t>
      </w:r>
      <w:r w:rsidR="00303A6E" w:rsidRPr="00AB3C20">
        <w:rPr>
          <w:rFonts w:cs="Arial"/>
          <w:sz w:val="22"/>
          <w:szCs w:val="22"/>
        </w:rPr>
        <w:t>public.</w:t>
      </w:r>
      <w:r w:rsidRPr="00AB3C20">
        <w:rPr>
          <w:rFonts w:cs="Arial"/>
          <w:sz w:val="22"/>
          <w:szCs w:val="22"/>
        </w:rPr>
        <w:t xml:space="preserve"> </w:t>
      </w:r>
    </w:p>
    <w:p w14:paraId="67E01404" w14:textId="77777777" w:rsidR="00A42D87" w:rsidRPr="00AB3C20" w:rsidRDefault="00A42D87" w:rsidP="00A42D87">
      <w:pPr>
        <w:numPr>
          <w:ilvl w:val="0"/>
          <w:numId w:val="5"/>
        </w:numPr>
        <w:spacing w:before="144" w:after="144"/>
        <w:rPr>
          <w:rFonts w:cs="Arial"/>
          <w:sz w:val="22"/>
          <w:szCs w:val="22"/>
        </w:rPr>
      </w:pPr>
      <w:r w:rsidRPr="00AB3C20">
        <w:rPr>
          <w:rFonts w:cs="Arial"/>
          <w:sz w:val="22"/>
          <w:szCs w:val="22"/>
        </w:rPr>
        <w:t xml:space="preserve">coordinate the activities of staff given data protection, confidentiality and Freedom of Information Act responsibilities; </w:t>
      </w:r>
    </w:p>
    <w:p w14:paraId="1A6CCEF9" w14:textId="77777777" w:rsidR="00A42D87" w:rsidRPr="00AB3C20" w:rsidRDefault="00A42D87" w:rsidP="00A42D87">
      <w:pPr>
        <w:numPr>
          <w:ilvl w:val="0"/>
          <w:numId w:val="5"/>
        </w:numPr>
        <w:spacing w:before="144" w:after="144"/>
        <w:rPr>
          <w:rFonts w:cs="Arial"/>
          <w:sz w:val="22"/>
          <w:szCs w:val="22"/>
        </w:rPr>
      </w:pPr>
      <w:r w:rsidRPr="00AB3C20">
        <w:rPr>
          <w:rFonts w:cs="Arial"/>
          <w:sz w:val="22"/>
          <w:szCs w:val="22"/>
        </w:rPr>
        <w:t xml:space="preserve">monitor the organisation’s information handling activities to ensure compliance with law and guidance; </w:t>
      </w:r>
    </w:p>
    <w:p w14:paraId="5B4CE10D" w14:textId="77777777" w:rsidR="00A42D87" w:rsidRPr="00AB3C20" w:rsidRDefault="00A42D87" w:rsidP="00A42D87">
      <w:pPr>
        <w:numPr>
          <w:ilvl w:val="0"/>
          <w:numId w:val="5"/>
        </w:numPr>
        <w:spacing w:before="144" w:after="144"/>
        <w:rPr>
          <w:rFonts w:cs="Arial"/>
          <w:sz w:val="22"/>
          <w:szCs w:val="22"/>
        </w:rPr>
      </w:pPr>
      <w:r w:rsidRPr="00AB3C20">
        <w:rPr>
          <w:rFonts w:cs="Arial"/>
          <w:sz w:val="22"/>
          <w:szCs w:val="22"/>
        </w:rPr>
        <w:t xml:space="preserve">ensure staff are sufficiently trained to support their role; </w:t>
      </w:r>
    </w:p>
    <w:p w14:paraId="2F628B36" w14:textId="743DB72A" w:rsidR="00A42D87" w:rsidRPr="00AB3C20" w:rsidRDefault="00A42D87" w:rsidP="00A42D87">
      <w:pPr>
        <w:numPr>
          <w:ilvl w:val="0"/>
          <w:numId w:val="5"/>
        </w:numPr>
        <w:spacing w:before="144" w:after="144"/>
        <w:rPr>
          <w:rFonts w:cs="Arial"/>
          <w:sz w:val="22"/>
          <w:szCs w:val="22"/>
        </w:rPr>
      </w:pPr>
      <w:r w:rsidRPr="00AB3C20">
        <w:rPr>
          <w:rFonts w:cs="Arial"/>
          <w:sz w:val="22"/>
          <w:szCs w:val="22"/>
        </w:rPr>
        <w:t xml:space="preserve">ensure that the organisation submits their annual </w:t>
      </w:r>
      <w:r w:rsidR="00074230" w:rsidRPr="00AB3C20">
        <w:rPr>
          <w:rFonts w:cs="Arial"/>
          <w:color w:val="000000"/>
          <w:sz w:val="22"/>
          <w:szCs w:val="22"/>
        </w:rPr>
        <w:t>DS&amp;P</w:t>
      </w:r>
      <w:r w:rsidRPr="00AB3C20">
        <w:rPr>
          <w:rFonts w:cs="Arial"/>
          <w:sz w:val="22"/>
          <w:szCs w:val="22"/>
        </w:rPr>
        <w:t xml:space="preserve"> Toolkit assessment; </w:t>
      </w:r>
    </w:p>
    <w:p w14:paraId="72836823" w14:textId="77777777" w:rsidR="00A42D87" w:rsidRPr="00AB3C20" w:rsidRDefault="00A42D87" w:rsidP="00A42D87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AB3C20">
        <w:rPr>
          <w:rFonts w:cs="Arial"/>
          <w:sz w:val="22"/>
          <w:szCs w:val="22"/>
        </w:rPr>
        <w:t>support monitoring visits from the commissioning organisation (where appropriate).</w:t>
      </w:r>
    </w:p>
    <w:p w14:paraId="363EF888" w14:textId="77777777" w:rsidR="004A0CAC" w:rsidRPr="00AB3C20" w:rsidRDefault="004A0CAC" w:rsidP="009F683B">
      <w:pPr>
        <w:jc w:val="both"/>
        <w:rPr>
          <w:rFonts w:cs="Arial"/>
          <w:sz w:val="22"/>
          <w:szCs w:val="22"/>
        </w:rPr>
      </w:pPr>
    </w:p>
    <w:p w14:paraId="28D14FF3" w14:textId="15FD18AD" w:rsidR="00044BFB" w:rsidRPr="00AB3C20" w:rsidRDefault="00044BFB" w:rsidP="00A42D87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AB3C20">
        <w:rPr>
          <w:rFonts w:cs="Arial"/>
          <w:sz w:val="22"/>
          <w:szCs w:val="22"/>
        </w:rPr>
        <w:t xml:space="preserve">Ensure that IG is regularly discussed in Practice </w:t>
      </w:r>
      <w:r w:rsidR="00303A6E" w:rsidRPr="00AB3C20">
        <w:rPr>
          <w:rFonts w:cs="Arial"/>
          <w:sz w:val="22"/>
          <w:szCs w:val="22"/>
        </w:rPr>
        <w:t>meetings.</w:t>
      </w:r>
    </w:p>
    <w:p w14:paraId="00F4EF41" w14:textId="77777777" w:rsidR="00A42D87" w:rsidRPr="00AB3C20" w:rsidRDefault="00A42D87" w:rsidP="00A42D87">
      <w:pPr>
        <w:pStyle w:val="ColorfulList-Accent11"/>
        <w:rPr>
          <w:rFonts w:cs="Arial"/>
          <w:sz w:val="22"/>
          <w:szCs w:val="22"/>
        </w:rPr>
      </w:pPr>
    </w:p>
    <w:p w14:paraId="4F8B3926" w14:textId="77777777" w:rsidR="00A42D87" w:rsidRPr="00AB3C20" w:rsidRDefault="00A42D87" w:rsidP="00A42D87">
      <w:pPr>
        <w:ind w:left="720"/>
        <w:jc w:val="both"/>
        <w:rPr>
          <w:rFonts w:cs="Arial"/>
          <w:sz w:val="22"/>
          <w:szCs w:val="22"/>
        </w:rPr>
      </w:pPr>
    </w:p>
    <w:p w14:paraId="2B1C4AE9" w14:textId="1F87588D" w:rsidR="00A42D87" w:rsidRPr="00AB3C20" w:rsidRDefault="00AB3C20" w:rsidP="00A42D87">
      <w:pPr>
        <w:ind w:left="720"/>
        <w:jc w:val="both"/>
        <w:rPr>
          <w:rFonts w:cs="Arial"/>
          <w:sz w:val="22"/>
          <w:szCs w:val="22"/>
        </w:rPr>
      </w:pPr>
      <w:r w:rsidRPr="00AB3C20">
        <w:rPr>
          <w:rFonts w:cs="Arial"/>
          <w:sz w:val="22"/>
          <w:szCs w:val="22"/>
        </w:rPr>
        <w:t>[IG Lead]</w:t>
      </w:r>
      <w:r w:rsidR="00263F79" w:rsidRPr="00AB3C20">
        <w:rPr>
          <w:rFonts w:cs="Arial"/>
          <w:sz w:val="22"/>
          <w:szCs w:val="22"/>
        </w:rPr>
        <w:t xml:space="preserve"> </w:t>
      </w:r>
      <w:r w:rsidR="00301E70" w:rsidRPr="00AB3C20">
        <w:rPr>
          <w:rFonts w:cs="Arial"/>
          <w:sz w:val="22"/>
          <w:szCs w:val="22"/>
        </w:rPr>
        <w:t xml:space="preserve">will </w:t>
      </w:r>
      <w:r w:rsidR="00A42D87" w:rsidRPr="00AB3C20">
        <w:rPr>
          <w:rFonts w:cs="Arial"/>
          <w:sz w:val="22"/>
          <w:szCs w:val="22"/>
        </w:rPr>
        <w:t xml:space="preserve">also </w:t>
      </w:r>
      <w:r w:rsidR="00D53883" w:rsidRPr="00AB3C20">
        <w:rPr>
          <w:rFonts w:cs="Arial"/>
          <w:sz w:val="22"/>
          <w:szCs w:val="22"/>
        </w:rPr>
        <w:t>lead on:-</w:t>
      </w:r>
    </w:p>
    <w:p w14:paraId="7772A55B" w14:textId="77777777" w:rsidR="00044BFB" w:rsidRPr="00AB3C20" w:rsidRDefault="00044BFB" w:rsidP="009F683B">
      <w:pPr>
        <w:jc w:val="both"/>
        <w:rPr>
          <w:rFonts w:cs="Arial"/>
          <w:sz w:val="22"/>
          <w:szCs w:val="22"/>
        </w:rPr>
      </w:pPr>
      <w:r w:rsidRPr="00AB3C20">
        <w:rPr>
          <w:rFonts w:cs="Arial"/>
          <w:sz w:val="22"/>
          <w:szCs w:val="22"/>
        </w:rPr>
        <w:t xml:space="preserve"> </w:t>
      </w:r>
    </w:p>
    <w:p w14:paraId="043E96AA" w14:textId="77777777" w:rsidR="00044BFB" w:rsidRPr="00AB3C20" w:rsidRDefault="00044BFB" w:rsidP="009F683B">
      <w:pPr>
        <w:jc w:val="both"/>
        <w:rPr>
          <w:rFonts w:cs="Arial"/>
          <w:sz w:val="22"/>
          <w:szCs w:val="22"/>
        </w:rPr>
      </w:pPr>
    </w:p>
    <w:p w14:paraId="70269BF2" w14:textId="77777777" w:rsidR="00044BFB" w:rsidRPr="00AB3C20" w:rsidRDefault="006508C1" w:rsidP="009F683B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AB3C20">
        <w:rPr>
          <w:rFonts w:cs="Arial"/>
          <w:sz w:val="22"/>
          <w:szCs w:val="22"/>
        </w:rPr>
        <w:t>Maintain a</w:t>
      </w:r>
      <w:r w:rsidR="00044BFB" w:rsidRPr="00AB3C20">
        <w:rPr>
          <w:rFonts w:cs="Arial"/>
          <w:sz w:val="22"/>
          <w:szCs w:val="22"/>
        </w:rPr>
        <w:t xml:space="preserve"> IG </w:t>
      </w:r>
      <w:r w:rsidRPr="00AB3C20">
        <w:rPr>
          <w:rFonts w:cs="Arial"/>
          <w:sz w:val="22"/>
          <w:szCs w:val="22"/>
        </w:rPr>
        <w:t xml:space="preserve">action </w:t>
      </w:r>
      <w:r w:rsidR="00044BFB" w:rsidRPr="00AB3C20">
        <w:rPr>
          <w:rFonts w:cs="Arial"/>
          <w:sz w:val="22"/>
          <w:szCs w:val="22"/>
        </w:rPr>
        <w:t>pla</w:t>
      </w:r>
      <w:r w:rsidR="008A758E" w:rsidRPr="00AB3C20">
        <w:rPr>
          <w:rFonts w:cs="Arial"/>
          <w:sz w:val="22"/>
          <w:szCs w:val="22"/>
        </w:rPr>
        <w:t xml:space="preserve">n </w:t>
      </w:r>
      <w:r w:rsidRPr="00AB3C20">
        <w:rPr>
          <w:rFonts w:cs="Arial"/>
          <w:sz w:val="22"/>
          <w:szCs w:val="22"/>
        </w:rPr>
        <w:t>for the practice and ensure a improvement plan is followed</w:t>
      </w:r>
    </w:p>
    <w:p w14:paraId="143988DB" w14:textId="77777777" w:rsidR="00044BFB" w:rsidRPr="00AB3C20" w:rsidRDefault="00044BFB" w:rsidP="009F683B">
      <w:pPr>
        <w:jc w:val="both"/>
        <w:rPr>
          <w:rFonts w:cs="Arial"/>
          <w:sz w:val="22"/>
          <w:szCs w:val="22"/>
        </w:rPr>
      </w:pPr>
    </w:p>
    <w:p w14:paraId="7E43E96F" w14:textId="13C6957E" w:rsidR="00044BFB" w:rsidRPr="00AB3C20" w:rsidRDefault="00044BFB" w:rsidP="00C81E9D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AB3C20">
        <w:rPr>
          <w:rFonts w:cs="Arial"/>
          <w:sz w:val="22"/>
          <w:szCs w:val="22"/>
        </w:rPr>
        <w:t xml:space="preserve">Assist with investigations into complaints about breaches of confidentiality, </w:t>
      </w:r>
      <w:r w:rsidR="005753EF" w:rsidRPr="00AB3C20">
        <w:rPr>
          <w:rFonts w:cs="Arial"/>
          <w:sz w:val="22"/>
          <w:szCs w:val="22"/>
        </w:rPr>
        <w:t xml:space="preserve">the </w:t>
      </w:r>
      <w:r w:rsidRPr="00AB3C20">
        <w:rPr>
          <w:rFonts w:cs="Arial"/>
          <w:sz w:val="22"/>
          <w:szCs w:val="22"/>
        </w:rPr>
        <w:t xml:space="preserve">Data Protection Act </w:t>
      </w:r>
      <w:r w:rsidR="00303A6E">
        <w:rPr>
          <w:rFonts w:cs="Arial"/>
          <w:sz w:val="22"/>
          <w:szCs w:val="22"/>
        </w:rPr>
        <w:t>2018/ UKGDPR 2016</w:t>
      </w:r>
      <w:r w:rsidRPr="00AB3C20">
        <w:rPr>
          <w:rFonts w:cs="Arial"/>
          <w:sz w:val="22"/>
          <w:szCs w:val="22"/>
        </w:rPr>
        <w:t xml:space="preserve"> or Freedom of Information Act 2000 and undertake reporting/remedial action as required. Maintain a log of any incidents and remedial recommendations and </w:t>
      </w:r>
      <w:r w:rsidR="00303A6E" w:rsidRPr="00AB3C20">
        <w:rPr>
          <w:rFonts w:cs="Arial"/>
          <w:sz w:val="22"/>
          <w:szCs w:val="22"/>
        </w:rPr>
        <w:t>actions.</w:t>
      </w:r>
    </w:p>
    <w:p w14:paraId="0E5F4A27" w14:textId="77777777" w:rsidR="00044BFB" w:rsidRPr="00AB3C20" w:rsidRDefault="00044BFB" w:rsidP="009F683B">
      <w:pPr>
        <w:jc w:val="both"/>
        <w:rPr>
          <w:rFonts w:cs="Arial"/>
          <w:sz w:val="22"/>
          <w:szCs w:val="22"/>
        </w:rPr>
      </w:pPr>
    </w:p>
    <w:p w14:paraId="78AC7356" w14:textId="77777777" w:rsidR="007258B5" w:rsidRPr="00AB3C20" w:rsidRDefault="008A758E" w:rsidP="00C81E9D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AB3C20">
        <w:rPr>
          <w:rFonts w:cs="Arial"/>
          <w:sz w:val="22"/>
          <w:szCs w:val="22"/>
        </w:rPr>
        <w:t>Provide</w:t>
      </w:r>
      <w:r w:rsidR="00044BFB" w:rsidRPr="00AB3C20">
        <w:rPr>
          <w:rFonts w:cs="Arial"/>
          <w:sz w:val="22"/>
          <w:szCs w:val="22"/>
        </w:rPr>
        <w:t xml:space="preserve"> advice to the Practice on Information Governance issues </w:t>
      </w:r>
    </w:p>
    <w:p w14:paraId="0AD19ACA" w14:textId="77777777" w:rsidR="00C81E9D" w:rsidRPr="00AB3C20" w:rsidRDefault="00C81E9D" w:rsidP="004465B8">
      <w:pPr>
        <w:pStyle w:val="ColorfulList-Accent11"/>
        <w:ind w:left="0"/>
        <w:rPr>
          <w:rFonts w:cs="Arial"/>
          <w:sz w:val="22"/>
          <w:szCs w:val="22"/>
        </w:rPr>
      </w:pPr>
    </w:p>
    <w:p w14:paraId="262BE444" w14:textId="77777777" w:rsidR="004465B8" w:rsidRPr="00AB3C20" w:rsidRDefault="004465B8" w:rsidP="004465B8">
      <w:pPr>
        <w:pStyle w:val="ColorfulList-Accent11"/>
        <w:ind w:left="0"/>
        <w:rPr>
          <w:rFonts w:cs="Arial"/>
          <w:sz w:val="22"/>
          <w:szCs w:val="22"/>
        </w:rPr>
      </w:pPr>
    </w:p>
    <w:p w14:paraId="7CE0D6F9" w14:textId="77777777" w:rsidR="006508C1" w:rsidRPr="00AB3C20" w:rsidRDefault="00300ECC" w:rsidP="00B41473">
      <w:pPr>
        <w:pStyle w:val="ColorfulList-Accent11"/>
        <w:ind w:left="0"/>
        <w:rPr>
          <w:rFonts w:cs="Arial"/>
          <w:sz w:val="22"/>
          <w:szCs w:val="22"/>
        </w:rPr>
      </w:pPr>
      <w:r w:rsidRPr="00AB3C20">
        <w:rPr>
          <w:rFonts w:cs="Arial"/>
          <w:sz w:val="22"/>
          <w:szCs w:val="22"/>
        </w:rPr>
        <w:br w:type="page"/>
      </w:r>
    </w:p>
    <w:p w14:paraId="58A3F93B" w14:textId="77777777" w:rsidR="006508C1" w:rsidRPr="00AB3C20" w:rsidRDefault="006508C1" w:rsidP="00B41473">
      <w:pPr>
        <w:pStyle w:val="ColorfulList-Accent11"/>
        <w:ind w:left="0"/>
        <w:rPr>
          <w:rFonts w:cs="Arial"/>
          <w:sz w:val="22"/>
          <w:szCs w:val="22"/>
        </w:rPr>
      </w:pPr>
    </w:p>
    <w:p w14:paraId="259D2021" w14:textId="5DC98779" w:rsidR="00BF61A0" w:rsidRPr="00AB3C20" w:rsidRDefault="00BF61A0" w:rsidP="00B41473">
      <w:pPr>
        <w:pStyle w:val="ColorfulList-Accent11"/>
        <w:ind w:left="0"/>
        <w:rPr>
          <w:rFonts w:cs="Arial"/>
          <w:sz w:val="22"/>
          <w:szCs w:val="22"/>
        </w:rPr>
      </w:pPr>
      <w:r w:rsidRPr="00AB3C20">
        <w:rPr>
          <w:rFonts w:cs="Arial"/>
          <w:sz w:val="22"/>
          <w:szCs w:val="22"/>
        </w:rPr>
        <w:t xml:space="preserve">As Caldicott Guardian, </w:t>
      </w:r>
      <w:r w:rsidR="00AB3C20" w:rsidRPr="00AB3C20">
        <w:rPr>
          <w:rFonts w:cs="Arial"/>
          <w:sz w:val="22"/>
          <w:szCs w:val="22"/>
        </w:rPr>
        <w:t>[Caldicott Guardian]</w:t>
      </w:r>
      <w:r w:rsidR="00263F79" w:rsidRPr="00AB3C20">
        <w:rPr>
          <w:rFonts w:cs="Arial"/>
          <w:sz w:val="22"/>
          <w:szCs w:val="22"/>
        </w:rPr>
        <w:t xml:space="preserve"> </w:t>
      </w:r>
      <w:r w:rsidR="00A42D87" w:rsidRPr="00AB3C20">
        <w:rPr>
          <w:rFonts w:cs="Arial"/>
          <w:sz w:val="22"/>
          <w:szCs w:val="22"/>
        </w:rPr>
        <w:t>will</w:t>
      </w:r>
      <w:r w:rsidRPr="00AB3C20">
        <w:rPr>
          <w:rFonts w:cs="Arial"/>
          <w:sz w:val="22"/>
          <w:szCs w:val="22"/>
        </w:rPr>
        <w:t>:</w:t>
      </w:r>
    </w:p>
    <w:p w14:paraId="17E667B6" w14:textId="77777777" w:rsidR="00B41473" w:rsidRPr="00AB3C20" w:rsidRDefault="00B41473" w:rsidP="00B41473">
      <w:pPr>
        <w:pStyle w:val="ColorfulList-Accent11"/>
        <w:ind w:left="0"/>
        <w:rPr>
          <w:rFonts w:cs="Arial"/>
          <w:sz w:val="22"/>
          <w:szCs w:val="22"/>
        </w:rPr>
      </w:pPr>
    </w:p>
    <w:p w14:paraId="7D255CCC" w14:textId="77777777" w:rsidR="00B41473" w:rsidRPr="00AB3C20" w:rsidRDefault="00B41473" w:rsidP="00B41473">
      <w:pPr>
        <w:pStyle w:val="ColorfulList-Accent11"/>
        <w:numPr>
          <w:ilvl w:val="0"/>
          <w:numId w:val="3"/>
        </w:numPr>
        <w:rPr>
          <w:rFonts w:cs="Arial"/>
          <w:sz w:val="22"/>
          <w:szCs w:val="22"/>
        </w:rPr>
      </w:pPr>
      <w:r w:rsidRPr="00AB3C20">
        <w:rPr>
          <w:rFonts w:cs="Arial"/>
          <w:sz w:val="22"/>
          <w:szCs w:val="22"/>
        </w:rPr>
        <w:t>Act as the ‘conscience’ of the Practice by actively supporting work to facilitate and enable information sharing whilst advising on options for lawful and ethical processing of information as required</w:t>
      </w:r>
    </w:p>
    <w:p w14:paraId="1D65FA58" w14:textId="77777777" w:rsidR="00B41473" w:rsidRPr="00AB3C20" w:rsidRDefault="00B41473" w:rsidP="00B41473">
      <w:pPr>
        <w:pStyle w:val="ColorfulList-Accent11"/>
        <w:rPr>
          <w:rFonts w:cs="Arial"/>
          <w:sz w:val="22"/>
          <w:szCs w:val="22"/>
        </w:rPr>
      </w:pPr>
    </w:p>
    <w:p w14:paraId="6C41BBBC" w14:textId="77777777" w:rsidR="00B41473" w:rsidRPr="00AB3C20" w:rsidRDefault="00B41473" w:rsidP="00B41473">
      <w:pPr>
        <w:pStyle w:val="ColorfulList-Accent11"/>
        <w:numPr>
          <w:ilvl w:val="0"/>
          <w:numId w:val="3"/>
        </w:numPr>
        <w:rPr>
          <w:rFonts w:cs="Arial"/>
          <w:sz w:val="22"/>
          <w:szCs w:val="22"/>
        </w:rPr>
      </w:pPr>
      <w:r w:rsidRPr="00AB3C20">
        <w:rPr>
          <w:rFonts w:cs="Arial"/>
          <w:sz w:val="22"/>
          <w:szCs w:val="22"/>
        </w:rPr>
        <w:t>C</w:t>
      </w:r>
      <w:r w:rsidR="00D77E41" w:rsidRPr="00AB3C20">
        <w:rPr>
          <w:rFonts w:cs="Arial"/>
          <w:sz w:val="22"/>
          <w:szCs w:val="22"/>
        </w:rPr>
        <w:t>hampion Information Governance R</w:t>
      </w:r>
      <w:r w:rsidRPr="00AB3C20">
        <w:rPr>
          <w:rFonts w:cs="Arial"/>
          <w:sz w:val="22"/>
          <w:szCs w:val="22"/>
        </w:rPr>
        <w:t>equirements at Practice level</w:t>
      </w:r>
    </w:p>
    <w:p w14:paraId="30CC1D39" w14:textId="77777777" w:rsidR="00B41473" w:rsidRPr="00AB3C20" w:rsidRDefault="00B41473" w:rsidP="00B41473">
      <w:pPr>
        <w:pStyle w:val="ColorfulList-Accent11"/>
        <w:rPr>
          <w:rFonts w:cs="Arial"/>
          <w:sz w:val="22"/>
          <w:szCs w:val="22"/>
        </w:rPr>
      </w:pPr>
    </w:p>
    <w:p w14:paraId="2189EC59" w14:textId="5DD32E6F" w:rsidR="00B41473" w:rsidRPr="00AB3C20" w:rsidRDefault="00AB3C20" w:rsidP="00B41473">
      <w:pPr>
        <w:pStyle w:val="Pa6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B3C20">
        <w:rPr>
          <w:rFonts w:ascii="Arial" w:hAnsi="Arial" w:cs="Arial"/>
          <w:sz w:val="22"/>
          <w:szCs w:val="22"/>
        </w:rPr>
        <w:t>Ensure that</w:t>
      </w:r>
      <w:r w:rsidR="00B41473" w:rsidRPr="00AB3C20">
        <w:rPr>
          <w:rFonts w:ascii="Arial" w:hAnsi="Arial" w:cs="Arial"/>
          <w:sz w:val="22"/>
          <w:szCs w:val="22"/>
        </w:rPr>
        <w:t xml:space="preserve"> confidentiality issues are appropriately reflected in organisational policies and working procedures for staff</w:t>
      </w:r>
    </w:p>
    <w:p w14:paraId="433CE79A" w14:textId="77777777" w:rsidR="00B41473" w:rsidRPr="00AB3C20" w:rsidRDefault="00B41473" w:rsidP="00B41473">
      <w:pPr>
        <w:rPr>
          <w:rFonts w:cs="Arial"/>
          <w:sz w:val="22"/>
          <w:szCs w:val="22"/>
        </w:rPr>
      </w:pPr>
    </w:p>
    <w:p w14:paraId="128DCD8C" w14:textId="77777777" w:rsidR="003E34C1" w:rsidRPr="00AB3C20" w:rsidRDefault="003E34C1" w:rsidP="003E34C1">
      <w:pPr>
        <w:pStyle w:val="Pa6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AB3C20">
        <w:rPr>
          <w:rFonts w:ascii="Arial" w:hAnsi="Arial" w:cs="Arial"/>
          <w:sz w:val="22"/>
          <w:szCs w:val="22"/>
        </w:rPr>
        <w:t>Oversee</w:t>
      </w:r>
      <w:r w:rsidR="00B41473" w:rsidRPr="00AB3C20">
        <w:rPr>
          <w:rFonts w:ascii="Arial" w:hAnsi="Arial" w:cs="Arial"/>
          <w:sz w:val="22"/>
          <w:szCs w:val="22"/>
        </w:rPr>
        <w:t xml:space="preserve"> all arrangements, protocols and procedures where confidential patien</w:t>
      </w:r>
      <w:r w:rsidR="005753EF" w:rsidRPr="00AB3C20">
        <w:rPr>
          <w:rFonts w:ascii="Arial" w:hAnsi="Arial" w:cs="Arial"/>
          <w:sz w:val="22"/>
          <w:szCs w:val="22"/>
        </w:rPr>
        <w:t>t information may be shared with</w:t>
      </w:r>
      <w:r w:rsidR="00B41473" w:rsidRPr="00AB3C20">
        <w:rPr>
          <w:rFonts w:ascii="Arial" w:hAnsi="Arial" w:cs="Arial"/>
          <w:sz w:val="22"/>
          <w:szCs w:val="22"/>
        </w:rPr>
        <w:t xml:space="preserve"> b</w:t>
      </w:r>
      <w:r w:rsidRPr="00AB3C20">
        <w:rPr>
          <w:rFonts w:ascii="Arial" w:hAnsi="Arial" w:cs="Arial"/>
          <w:sz w:val="22"/>
          <w:szCs w:val="22"/>
        </w:rPr>
        <w:t xml:space="preserve">odies both within and outside the NHS. </w:t>
      </w:r>
    </w:p>
    <w:p w14:paraId="65133C17" w14:textId="77777777" w:rsidR="003E34C1" w:rsidRPr="00AB3C20" w:rsidRDefault="003E34C1" w:rsidP="003E34C1">
      <w:pPr>
        <w:rPr>
          <w:rFonts w:cs="Arial"/>
          <w:sz w:val="22"/>
          <w:szCs w:val="22"/>
        </w:rPr>
      </w:pPr>
    </w:p>
    <w:p w14:paraId="2DF51C18" w14:textId="77777777" w:rsidR="003E34C1" w:rsidRPr="00AB3C20" w:rsidRDefault="003E34C1" w:rsidP="00B41473">
      <w:pPr>
        <w:pStyle w:val="ColorfulList-Accent11"/>
        <w:numPr>
          <w:ilvl w:val="0"/>
          <w:numId w:val="3"/>
        </w:numPr>
        <w:rPr>
          <w:rFonts w:cs="Arial"/>
          <w:sz w:val="22"/>
          <w:szCs w:val="22"/>
        </w:rPr>
      </w:pPr>
      <w:r w:rsidRPr="00AB3C20">
        <w:rPr>
          <w:rFonts w:cs="Arial"/>
          <w:sz w:val="22"/>
          <w:szCs w:val="22"/>
        </w:rPr>
        <w:t>Be consulted where necessary on information requests, typical examples being:</w:t>
      </w:r>
    </w:p>
    <w:p w14:paraId="2F43811D" w14:textId="77777777" w:rsidR="003E34C1" w:rsidRPr="00AB3C20" w:rsidRDefault="003E34C1" w:rsidP="003E34C1">
      <w:pPr>
        <w:pStyle w:val="ColorfulList-Accent11"/>
        <w:rPr>
          <w:rFonts w:cs="Arial"/>
          <w:sz w:val="22"/>
          <w:szCs w:val="22"/>
        </w:rPr>
      </w:pPr>
    </w:p>
    <w:p w14:paraId="4BBCF872" w14:textId="77777777" w:rsidR="003E34C1" w:rsidRPr="00AB3C20" w:rsidRDefault="003E34C1" w:rsidP="003E34C1">
      <w:pPr>
        <w:pStyle w:val="ColorfulList-Accent11"/>
        <w:numPr>
          <w:ilvl w:val="1"/>
          <w:numId w:val="3"/>
        </w:numPr>
        <w:rPr>
          <w:rFonts w:cs="Arial"/>
          <w:sz w:val="22"/>
          <w:szCs w:val="22"/>
        </w:rPr>
      </w:pPr>
      <w:r w:rsidRPr="00AB3C20">
        <w:rPr>
          <w:rFonts w:cs="Arial"/>
          <w:sz w:val="22"/>
          <w:szCs w:val="22"/>
        </w:rPr>
        <w:t>a request from the police for access to patient information</w:t>
      </w:r>
    </w:p>
    <w:p w14:paraId="2B940F1F" w14:textId="77777777" w:rsidR="003E34C1" w:rsidRPr="00AB3C20" w:rsidRDefault="003E34C1" w:rsidP="003E34C1">
      <w:pPr>
        <w:pStyle w:val="ColorfulList-Accent11"/>
        <w:numPr>
          <w:ilvl w:val="1"/>
          <w:numId w:val="3"/>
        </w:numPr>
        <w:rPr>
          <w:rFonts w:cs="Arial"/>
          <w:sz w:val="22"/>
          <w:szCs w:val="22"/>
        </w:rPr>
      </w:pPr>
      <w:r w:rsidRPr="00AB3C20">
        <w:rPr>
          <w:rFonts w:cs="Arial"/>
          <w:sz w:val="22"/>
          <w:szCs w:val="22"/>
        </w:rPr>
        <w:t>requests from patients to delete information from their records</w:t>
      </w:r>
    </w:p>
    <w:p w14:paraId="6A14ECB4" w14:textId="77777777" w:rsidR="003E34C1" w:rsidRPr="00AB3C20" w:rsidRDefault="003E34C1" w:rsidP="003E34C1">
      <w:pPr>
        <w:pStyle w:val="ColorfulList-Accent11"/>
        <w:numPr>
          <w:ilvl w:val="1"/>
          <w:numId w:val="3"/>
        </w:numPr>
        <w:rPr>
          <w:rFonts w:cs="Arial"/>
          <w:sz w:val="22"/>
          <w:szCs w:val="22"/>
        </w:rPr>
      </w:pPr>
      <w:r w:rsidRPr="00AB3C20">
        <w:rPr>
          <w:rFonts w:cs="Arial"/>
          <w:sz w:val="22"/>
          <w:szCs w:val="22"/>
        </w:rPr>
        <w:t>an actual or alleged breach of confidentiality</w:t>
      </w:r>
    </w:p>
    <w:p w14:paraId="3FC9AA6E" w14:textId="77777777" w:rsidR="00BF61A0" w:rsidRPr="00AB3C20" w:rsidRDefault="00BF61A0" w:rsidP="004465B8">
      <w:pPr>
        <w:pStyle w:val="ColorfulList-Accent11"/>
        <w:ind w:left="0"/>
        <w:rPr>
          <w:rFonts w:cs="Arial"/>
          <w:sz w:val="22"/>
          <w:szCs w:val="22"/>
        </w:rPr>
      </w:pPr>
    </w:p>
    <w:p w14:paraId="369C0D29" w14:textId="77777777" w:rsidR="00A4553A" w:rsidRPr="00AB3C20" w:rsidRDefault="00A4553A" w:rsidP="00C81E9D">
      <w:pPr>
        <w:pStyle w:val="ColorfulList-Accent11"/>
        <w:rPr>
          <w:rFonts w:cs="Arial"/>
          <w:sz w:val="22"/>
          <w:szCs w:val="22"/>
        </w:rPr>
      </w:pPr>
    </w:p>
    <w:p w14:paraId="1BB1B783" w14:textId="124C1A6C" w:rsidR="00A4553A" w:rsidRPr="00AB3C20" w:rsidRDefault="00AB3C20" w:rsidP="00AB3C20">
      <w:pPr>
        <w:pStyle w:val="ColorfulList-Accent11"/>
        <w:ind w:left="360"/>
        <w:rPr>
          <w:rFonts w:cs="Arial"/>
          <w:sz w:val="22"/>
          <w:szCs w:val="22"/>
        </w:rPr>
      </w:pPr>
      <w:r w:rsidRPr="00AB3C20">
        <w:rPr>
          <w:rFonts w:cs="Arial"/>
          <w:sz w:val="22"/>
          <w:szCs w:val="22"/>
        </w:rPr>
        <w:t>As the Practice Data Protection Officer, Paul Couldrey (PCIG Consulting limited) will in accordance with Article 39 of the GDPR:</w:t>
      </w:r>
    </w:p>
    <w:p w14:paraId="546CB536" w14:textId="6970AE5F" w:rsidR="00AB3C20" w:rsidRPr="00AB3C20" w:rsidRDefault="00AB3C20" w:rsidP="00AB3C20">
      <w:pPr>
        <w:pStyle w:val="ColorfulList-Accent11"/>
        <w:ind w:left="0"/>
        <w:rPr>
          <w:rFonts w:cs="Arial"/>
          <w:sz w:val="22"/>
          <w:szCs w:val="22"/>
        </w:rPr>
      </w:pPr>
    </w:p>
    <w:p w14:paraId="1F611183" w14:textId="2B35E891" w:rsidR="00AB3C20" w:rsidRDefault="00AB3C20" w:rsidP="00AB3C20">
      <w:pPr>
        <w:numPr>
          <w:ilvl w:val="0"/>
          <w:numId w:val="12"/>
        </w:numPr>
        <w:rPr>
          <w:rFonts w:cs="Arial"/>
          <w:color w:val="111111"/>
          <w:sz w:val="22"/>
          <w:szCs w:val="22"/>
        </w:rPr>
      </w:pPr>
      <w:r w:rsidRPr="00AB3C20">
        <w:rPr>
          <w:rFonts w:cs="Arial"/>
          <w:color w:val="111111"/>
          <w:sz w:val="22"/>
          <w:szCs w:val="22"/>
        </w:rPr>
        <w:t>Educate the company and employees on important compliance requirements</w:t>
      </w:r>
    </w:p>
    <w:p w14:paraId="4E27CD74" w14:textId="77777777" w:rsidR="00AB3C20" w:rsidRPr="00AB3C20" w:rsidRDefault="00AB3C20" w:rsidP="00AB3C20">
      <w:pPr>
        <w:ind w:left="1080"/>
        <w:rPr>
          <w:rFonts w:cs="Arial"/>
          <w:color w:val="111111"/>
          <w:sz w:val="22"/>
          <w:szCs w:val="22"/>
        </w:rPr>
      </w:pPr>
    </w:p>
    <w:p w14:paraId="69E99DB6" w14:textId="6801BF9E" w:rsidR="00AB3C20" w:rsidRDefault="00AB3C20" w:rsidP="00AB3C20">
      <w:pPr>
        <w:numPr>
          <w:ilvl w:val="0"/>
          <w:numId w:val="12"/>
        </w:numPr>
        <w:rPr>
          <w:rFonts w:cs="Arial"/>
          <w:color w:val="111111"/>
          <w:sz w:val="22"/>
          <w:szCs w:val="22"/>
        </w:rPr>
      </w:pPr>
      <w:r w:rsidRPr="00AB3C20">
        <w:rPr>
          <w:rFonts w:cs="Arial"/>
          <w:color w:val="111111"/>
          <w:sz w:val="22"/>
          <w:szCs w:val="22"/>
        </w:rPr>
        <w:t>Training staff involved in data processing</w:t>
      </w:r>
    </w:p>
    <w:p w14:paraId="2621007E" w14:textId="77777777" w:rsidR="00AB3C20" w:rsidRPr="00AB3C20" w:rsidRDefault="00AB3C20" w:rsidP="00AB3C20">
      <w:pPr>
        <w:ind w:left="1080"/>
        <w:rPr>
          <w:rFonts w:cs="Arial"/>
          <w:color w:val="111111"/>
          <w:sz w:val="22"/>
          <w:szCs w:val="22"/>
        </w:rPr>
      </w:pPr>
    </w:p>
    <w:p w14:paraId="42544820" w14:textId="5B1CB16C" w:rsidR="00AB3C20" w:rsidRDefault="00AB3C20" w:rsidP="00AB3C20">
      <w:pPr>
        <w:numPr>
          <w:ilvl w:val="0"/>
          <w:numId w:val="12"/>
        </w:numPr>
        <w:rPr>
          <w:rFonts w:cs="Arial"/>
          <w:color w:val="111111"/>
          <w:sz w:val="22"/>
          <w:szCs w:val="22"/>
        </w:rPr>
      </w:pPr>
      <w:r w:rsidRPr="00AB3C20">
        <w:rPr>
          <w:rFonts w:cs="Arial"/>
          <w:color w:val="111111"/>
          <w:sz w:val="22"/>
          <w:szCs w:val="22"/>
        </w:rPr>
        <w:t>Conducting audits to ensure compliance and address potential issues proactively</w:t>
      </w:r>
    </w:p>
    <w:p w14:paraId="76CF594B" w14:textId="77777777" w:rsidR="00AB3C20" w:rsidRPr="00AB3C20" w:rsidRDefault="00AB3C20" w:rsidP="00AB3C20">
      <w:pPr>
        <w:ind w:left="1080"/>
        <w:rPr>
          <w:rFonts w:cs="Arial"/>
          <w:color w:val="111111"/>
          <w:sz w:val="22"/>
          <w:szCs w:val="22"/>
        </w:rPr>
      </w:pPr>
    </w:p>
    <w:p w14:paraId="365FDAE1" w14:textId="5BC5CA74" w:rsidR="00AB3C20" w:rsidRPr="00AB3C20" w:rsidRDefault="00AB3C20" w:rsidP="00AB3C20">
      <w:pPr>
        <w:numPr>
          <w:ilvl w:val="0"/>
          <w:numId w:val="12"/>
        </w:numPr>
        <w:ind w:right="-227"/>
        <w:rPr>
          <w:rFonts w:cs="Arial"/>
          <w:color w:val="111111"/>
          <w:sz w:val="22"/>
          <w:szCs w:val="22"/>
        </w:rPr>
      </w:pPr>
      <w:r w:rsidRPr="00AB3C20">
        <w:rPr>
          <w:rFonts w:cs="Arial"/>
          <w:color w:val="111111"/>
          <w:sz w:val="22"/>
          <w:szCs w:val="22"/>
        </w:rPr>
        <w:t xml:space="preserve">Serving as the point of contact between the company and </w:t>
      </w:r>
      <w:r w:rsidR="00074230">
        <w:rPr>
          <w:rFonts w:cs="Arial"/>
          <w:color w:val="111111"/>
          <w:sz w:val="22"/>
          <w:szCs w:val="22"/>
        </w:rPr>
        <w:t xml:space="preserve">UK </w:t>
      </w:r>
      <w:r w:rsidRPr="00AB3C20">
        <w:rPr>
          <w:rFonts w:cs="Arial"/>
          <w:color w:val="111111"/>
          <w:sz w:val="22"/>
          <w:szCs w:val="22"/>
        </w:rPr>
        <w:t>GDPR Supervisory Authorities</w:t>
      </w:r>
    </w:p>
    <w:p w14:paraId="5E06BF06" w14:textId="765A5C9B" w:rsidR="00AB3C20" w:rsidRPr="00AB3C20" w:rsidRDefault="00AB3C20" w:rsidP="00AB3C20">
      <w:pPr>
        <w:numPr>
          <w:ilvl w:val="0"/>
          <w:numId w:val="12"/>
        </w:numPr>
        <w:ind w:left="1077" w:right="-227" w:hanging="357"/>
        <w:rPr>
          <w:rFonts w:cs="Arial"/>
          <w:color w:val="000000"/>
          <w:sz w:val="22"/>
          <w:szCs w:val="22"/>
        </w:rPr>
      </w:pPr>
      <w:r w:rsidRPr="00AB3C20">
        <w:rPr>
          <w:rFonts w:cs="Arial"/>
          <w:color w:val="000000"/>
          <w:sz w:val="22"/>
          <w:szCs w:val="22"/>
        </w:rPr>
        <w:t>Produc</w:t>
      </w:r>
      <w:r>
        <w:rPr>
          <w:rFonts w:cs="Arial"/>
          <w:color w:val="000000"/>
          <w:sz w:val="22"/>
          <w:szCs w:val="22"/>
        </w:rPr>
        <w:t xml:space="preserve">e and </w:t>
      </w:r>
      <w:r w:rsidRPr="00AB3C20">
        <w:rPr>
          <w:rFonts w:cs="Arial"/>
          <w:color w:val="000000"/>
          <w:sz w:val="22"/>
          <w:szCs w:val="22"/>
        </w:rPr>
        <w:t xml:space="preserve">manage assurance for all practices required Governance policies, </w:t>
      </w:r>
      <w:r>
        <w:rPr>
          <w:rFonts w:cs="Arial"/>
          <w:color w:val="000000"/>
          <w:sz w:val="22"/>
          <w:szCs w:val="22"/>
        </w:rPr>
        <w:t>P</w:t>
      </w:r>
      <w:r w:rsidRPr="00AB3C20">
        <w:rPr>
          <w:rFonts w:cs="Arial"/>
          <w:color w:val="000000"/>
          <w:sz w:val="22"/>
          <w:szCs w:val="22"/>
        </w:rPr>
        <w:t xml:space="preserve">rocesses, procedures and patient information to comply with </w:t>
      </w:r>
      <w:r w:rsidR="00074230">
        <w:rPr>
          <w:rFonts w:cs="Arial"/>
          <w:color w:val="000000"/>
          <w:sz w:val="22"/>
          <w:szCs w:val="22"/>
        </w:rPr>
        <w:t xml:space="preserve">UK </w:t>
      </w:r>
      <w:r w:rsidRPr="00AB3C20">
        <w:rPr>
          <w:rFonts w:cs="Arial"/>
          <w:color w:val="000000"/>
          <w:sz w:val="22"/>
          <w:szCs w:val="22"/>
        </w:rPr>
        <w:t>GDPR, DPA2018 and the DS&amp;P toolkit requirements</w:t>
      </w:r>
    </w:p>
    <w:p w14:paraId="43DB3B85" w14:textId="05FEFF95" w:rsidR="00AB3C20" w:rsidRPr="00AB3C20" w:rsidRDefault="00AB3C20" w:rsidP="00AB3C20">
      <w:pPr>
        <w:numPr>
          <w:ilvl w:val="0"/>
          <w:numId w:val="12"/>
        </w:numPr>
        <w:ind w:right="-22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Provide </w:t>
      </w:r>
      <w:r w:rsidRPr="00AB3C20">
        <w:rPr>
          <w:rFonts w:cs="Arial"/>
          <w:color w:val="000000"/>
          <w:sz w:val="22"/>
          <w:szCs w:val="22"/>
        </w:rPr>
        <w:t>Document templates for practices DS&amp;P Toolkit submission</w:t>
      </w:r>
    </w:p>
    <w:p w14:paraId="7B69FF0B" w14:textId="54F8195A" w:rsidR="00AB3C20" w:rsidRPr="00AB3C20" w:rsidRDefault="00AB3C20" w:rsidP="00AB3C20">
      <w:pPr>
        <w:numPr>
          <w:ilvl w:val="0"/>
          <w:numId w:val="12"/>
        </w:numPr>
        <w:ind w:right="-22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Provide a </w:t>
      </w:r>
      <w:r w:rsidRPr="00AB3C20">
        <w:rPr>
          <w:rFonts w:cs="Arial"/>
          <w:color w:val="000000"/>
          <w:sz w:val="22"/>
          <w:szCs w:val="22"/>
        </w:rPr>
        <w:t xml:space="preserve">Dedicated helpdesk call </w:t>
      </w:r>
      <w:r w:rsidR="00074230" w:rsidRPr="00AB3C20">
        <w:rPr>
          <w:rFonts w:cs="Arial"/>
          <w:color w:val="000000"/>
          <w:sz w:val="22"/>
          <w:szCs w:val="22"/>
        </w:rPr>
        <w:t>facility</w:t>
      </w:r>
      <w:r w:rsidR="00074230">
        <w:rPr>
          <w:rFonts w:cs="Arial"/>
          <w:color w:val="000000"/>
          <w:sz w:val="22"/>
          <w:szCs w:val="22"/>
        </w:rPr>
        <w:t>.</w:t>
      </w:r>
    </w:p>
    <w:p w14:paraId="2C6A4501" w14:textId="79D32540" w:rsidR="00AB3C20" w:rsidRPr="00AB3C20" w:rsidRDefault="00AB3C20" w:rsidP="00AB3C20">
      <w:pPr>
        <w:numPr>
          <w:ilvl w:val="0"/>
          <w:numId w:val="12"/>
        </w:numPr>
        <w:ind w:right="-22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Provide </w:t>
      </w:r>
      <w:r w:rsidRPr="00AB3C20">
        <w:rPr>
          <w:rFonts w:cs="Arial"/>
          <w:color w:val="000000"/>
          <w:sz w:val="22"/>
          <w:szCs w:val="22"/>
        </w:rPr>
        <w:t>Practice updates</w:t>
      </w:r>
    </w:p>
    <w:p w14:paraId="03E60285" w14:textId="357E1314" w:rsidR="00AB3C20" w:rsidRPr="00AB3C20" w:rsidRDefault="00DD562B" w:rsidP="00AB3C20">
      <w:pPr>
        <w:numPr>
          <w:ilvl w:val="0"/>
          <w:numId w:val="12"/>
        </w:numPr>
        <w:ind w:right="-22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Provide the </w:t>
      </w:r>
      <w:r w:rsidR="00AB3C20" w:rsidRPr="00AB3C20">
        <w:rPr>
          <w:rFonts w:cs="Arial"/>
          <w:color w:val="000000"/>
          <w:sz w:val="22"/>
          <w:szCs w:val="22"/>
        </w:rPr>
        <w:t>Management and Reporting of all IG SIRI’s and ICO communication</w:t>
      </w:r>
    </w:p>
    <w:p w14:paraId="5FA3B263" w14:textId="77777777" w:rsidR="00AB3C20" w:rsidRPr="00AB3C20" w:rsidRDefault="00AB3C20" w:rsidP="00AB3C20">
      <w:pPr>
        <w:spacing w:after="100" w:afterAutospacing="1"/>
        <w:ind w:left="660" w:right="-227"/>
        <w:rPr>
          <w:rFonts w:cs="Arial"/>
          <w:color w:val="111111"/>
          <w:sz w:val="22"/>
          <w:szCs w:val="22"/>
        </w:rPr>
      </w:pPr>
    </w:p>
    <w:p w14:paraId="22DE5B43" w14:textId="77777777" w:rsidR="00AB3C20" w:rsidRPr="006508C1" w:rsidRDefault="00AB3C20" w:rsidP="00AB3C20">
      <w:pPr>
        <w:pStyle w:val="ColorfulList-Accent11"/>
        <w:ind w:left="0"/>
        <w:rPr>
          <w:rFonts w:cs="Arial"/>
          <w:sz w:val="22"/>
          <w:szCs w:val="22"/>
        </w:rPr>
      </w:pPr>
    </w:p>
    <w:p w14:paraId="0BD9D95C" w14:textId="77777777" w:rsidR="00300ECC" w:rsidRPr="006508C1" w:rsidRDefault="00300ECC" w:rsidP="00C81E9D">
      <w:pPr>
        <w:pStyle w:val="ColorfulList-Accent11"/>
        <w:rPr>
          <w:rFonts w:cs="Arial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118"/>
        <w:gridCol w:w="3686"/>
      </w:tblGrid>
      <w:tr w:rsidR="00D77E41" w:rsidRPr="006508C1" w14:paraId="48665555" w14:textId="77777777" w:rsidTr="00EF1AD6">
        <w:tc>
          <w:tcPr>
            <w:tcW w:w="2093" w:type="dxa"/>
          </w:tcPr>
          <w:p w14:paraId="3F745DD0" w14:textId="77777777" w:rsidR="00D77E41" w:rsidRPr="006508C1" w:rsidRDefault="00D77E41" w:rsidP="00EF1AD6">
            <w:pPr>
              <w:rPr>
                <w:rFonts w:cs="Arial"/>
                <w:b/>
                <w:sz w:val="22"/>
                <w:szCs w:val="22"/>
              </w:rPr>
            </w:pPr>
            <w:r w:rsidRPr="006508C1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3118" w:type="dxa"/>
          </w:tcPr>
          <w:p w14:paraId="6E3FC1A9" w14:textId="77777777" w:rsidR="00D77E41" w:rsidRPr="006508C1" w:rsidRDefault="00D77E41" w:rsidP="00EF1AD6">
            <w:pPr>
              <w:rPr>
                <w:rFonts w:cs="Arial"/>
                <w:b/>
                <w:sz w:val="22"/>
                <w:szCs w:val="22"/>
              </w:rPr>
            </w:pPr>
            <w:r w:rsidRPr="006508C1">
              <w:rPr>
                <w:rFonts w:cs="Arial"/>
                <w:b/>
                <w:sz w:val="22"/>
                <w:szCs w:val="22"/>
              </w:rPr>
              <w:t>Role</w:t>
            </w:r>
          </w:p>
        </w:tc>
        <w:tc>
          <w:tcPr>
            <w:tcW w:w="3686" w:type="dxa"/>
          </w:tcPr>
          <w:p w14:paraId="1EF56D14" w14:textId="77777777" w:rsidR="00D77E41" w:rsidRPr="006508C1" w:rsidRDefault="00D77E41" w:rsidP="00EF1AD6">
            <w:pPr>
              <w:rPr>
                <w:rFonts w:cs="Arial"/>
                <w:b/>
                <w:sz w:val="22"/>
                <w:szCs w:val="22"/>
              </w:rPr>
            </w:pPr>
            <w:r w:rsidRPr="006508C1">
              <w:rPr>
                <w:rFonts w:cs="Arial"/>
                <w:b/>
                <w:sz w:val="22"/>
                <w:szCs w:val="22"/>
              </w:rPr>
              <w:t>Signature</w:t>
            </w:r>
          </w:p>
        </w:tc>
      </w:tr>
      <w:tr w:rsidR="006E2B29" w:rsidRPr="006508C1" w14:paraId="5B7D460C" w14:textId="77777777" w:rsidTr="00EF1AD6">
        <w:tc>
          <w:tcPr>
            <w:tcW w:w="2093" w:type="dxa"/>
          </w:tcPr>
          <w:p w14:paraId="18E47925" w14:textId="341BABB4" w:rsidR="006E2B29" w:rsidRPr="006508C1" w:rsidRDefault="006E2B29" w:rsidP="00B152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0083D10" w14:textId="175F0A52" w:rsidR="006E2B29" w:rsidRPr="006508C1" w:rsidRDefault="006E2B29" w:rsidP="00A42D8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71B4044" w14:textId="77777777" w:rsidR="006E2B29" w:rsidRPr="006508C1" w:rsidRDefault="006E2B29" w:rsidP="00EF1AD6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FF50FED" w14:textId="77777777" w:rsidR="00300ECC" w:rsidRPr="006508C1" w:rsidRDefault="00300ECC" w:rsidP="00C81E9D">
      <w:pPr>
        <w:pStyle w:val="ColorfulList-Accent11"/>
        <w:rPr>
          <w:rFonts w:cs="Arial"/>
          <w:sz w:val="22"/>
          <w:szCs w:val="22"/>
        </w:rPr>
      </w:pPr>
    </w:p>
    <w:p w14:paraId="2770E193" w14:textId="510B8164" w:rsidR="00D77E41" w:rsidRPr="006508C1" w:rsidRDefault="00AA2D9C" w:rsidP="00D77E41">
      <w:pPr>
        <w:rPr>
          <w:rFonts w:cs="Arial"/>
          <w:b/>
          <w:sz w:val="22"/>
          <w:szCs w:val="22"/>
        </w:rPr>
      </w:pPr>
      <w:r w:rsidRPr="006508C1">
        <w:rPr>
          <w:rFonts w:cs="Arial"/>
          <w:b/>
          <w:sz w:val="22"/>
          <w:szCs w:val="22"/>
        </w:rPr>
        <w:t>D</w:t>
      </w:r>
      <w:r w:rsidR="00D77E41" w:rsidRPr="006508C1">
        <w:rPr>
          <w:rFonts w:cs="Arial"/>
          <w:b/>
          <w:sz w:val="22"/>
          <w:szCs w:val="22"/>
        </w:rPr>
        <w:t>ate:</w:t>
      </w:r>
      <w:r w:rsidR="00263F79">
        <w:rPr>
          <w:rFonts w:cs="Arial"/>
          <w:b/>
          <w:sz w:val="22"/>
          <w:szCs w:val="22"/>
        </w:rPr>
        <w:t xml:space="preserve"> </w:t>
      </w:r>
      <w:r w:rsidR="00303A6E">
        <w:rPr>
          <w:rFonts w:cs="Arial"/>
          <w:b/>
          <w:sz w:val="22"/>
          <w:szCs w:val="22"/>
        </w:rPr>
        <w:t>06/04/2021</w:t>
      </w:r>
    </w:p>
    <w:p w14:paraId="308A7C3A" w14:textId="247C564A" w:rsidR="00300ECC" w:rsidRPr="006508C1" w:rsidRDefault="00D77E41" w:rsidP="00A42D87">
      <w:pPr>
        <w:rPr>
          <w:rFonts w:cs="Arial"/>
          <w:sz w:val="22"/>
          <w:szCs w:val="22"/>
        </w:rPr>
      </w:pPr>
      <w:r w:rsidRPr="006508C1">
        <w:rPr>
          <w:rFonts w:cs="Arial"/>
          <w:b/>
          <w:sz w:val="22"/>
          <w:szCs w:val="22"/>
        </w:rPr>
        <w:t>Review Date:</w:t>
      </w:r>
      <w:r w:rsidR="00AB3C20">
        <w:rPr>
          <w:rFonts w:cs="Arial"/>
          <w:b/>
          <w:sz w:val="22"/>
          <w:szCs w:val="22"/>
        </w:rPr>
        <w:t xml:space="preserve"> </w:t>
      </w:r>
      <w:r w:rsidR="00303A6E">
        <w:rPr>
          <w:rFonts w:cs="Arial"/>
          <w:b/>
          <w:sz w:val="22"/>
          <w:szCs w:val="22"/>
        </w:rPr>
        <w:t>06/04/2022</w:t>
      </w:r>
    </w:p>
    <w:p w14:paraId="4BCC7CE9" w14:textId="77777777" w:rsidR="009F683B" w:rsidRPr="006508C1" w:rsidRDefault="009F683B" w:rsidP="00BC46F0">
      <w:pPr>
        <w:rPr>
          <w:rFonts w:cs="Arial"/>
          <w:sz w:val="22"/>
          <w:szCs w:val="22"/>
        </w:rPr>
      </w:pPr>
    </w:p>
    <w:sectPr w:rsidR="009F683B" w:rsidRPr="006508C1" w:rsidSect="006508C1">
      <w:pgSz w:w="11906" w:h="16838"/>
      <w:pgMar w:top="426" w:right="1558" w:bottom="1134" w:left="1701" w:header="44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F4786" w14:textId="77777777" w:rsidR="0070797E" w:rsidRDefault="0070797E">
      <w:r>
        <w:separator/>
      </w:r>
    </w:p>
  </w:endnote>
  <w:endnote w:type="continuationSeparator" w:id="0">
    <w:p w14:paraId="746EBD1E" w14:textId="77777777" w:rsidR="0070797E" w:rsidRDefault="0070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4DF69" w14:textId="77777777" w:rsidR="0070797E" w:rsidRDefault="0070797E">
      <w:r>
        <w:separator/>
      </w:r>
    </w:p>
  </w:footnote>
  <w:footnote w:type="continuationSeparator" w:id="0">
    <w:p w14:paraId="31ED83A6" w14:textId="77777777" w:rsidR="0070797E" w:rsidRDefault="00707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178B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B0D73"/>
    <w:multiLevelType w:val="multilevel"/>
    <w:tmpl w:val="696A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D65AB"/>
    <w:multiLevelType w:val="hybridMultilevel"/>
    <w:tmpl w:val="CD76D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61831"/>
    <w:multiLevelType w:val="hybridMultilevel"/>
    <w:tmpl w:val="7068D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6107"/>
    <w:multiLevelType w:val="hybridMultilevel"/>
    <w:tmpl w:val="3990D8D0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F5F6A1E"/>
    <w:multiLevelType w:val="hybridMultilevel"/>
    <w:tmpl w:val="E514C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A66B4"/>
    <w:multiLevelType w:val="hybridMultilevel"/>
    <w:tmpl w:val="3B92BC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D4F3C"/>
    <w:multiLevelType w:val="hybridMultilevel"/>
    <w:tmpl w:val="11428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E2068"/>
    <w:multiLevelType w:val="hybridMultilevel"/>
    <w:tmpl w:val="C85CF3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06D9A"/>
    <w:multiLevelType w:val="hybridMultilevel"/>
    <w:tmpl w:val="FAEE0A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B67AC3"/>
    <w:multiLevelType w:val="multilevel"/>
    <w:tmpl w:val="B288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E34174"/>
    <w:multiLevelType w:val="multilevel"/>
    <w:tmpl w:val="7FD6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0NLSwNDM1MDeyMLFQ0lEKTi0uzszPAykwrAUAwxjIJCwAAAA="/>
  </w:docVars>
  <w:rsids>
    <w:rsidRoot w:val="008D1096"/>
    <w:rsid w:val="0002741F"/>
    <w:rsid w:val="00044BFB"/>
    <w:rsid w:val="00057B4D"/>
    <w:rsid w:val="00065FFF"/>
    <w:rsid w:val="00074230"/>
    <w:rsid w:val="00083E62"/>
    <w:rsid w:val="00084458"/>
    <w:rsid w:val="000A01E3"/>
    <w:rsid w:val="000A59D6"/>
    <w:rsid w:val="000B7762"/>
    <w:rsid w:val="000C5925"/>
    <w:rsid w:val="00104C57"/>
    <w:rsid w:val="00194941"/>
    <w:rsid w:val="001B111D"/>
    <w:rsid w:val="001D5E4B"/>
    <w:rsid w:val="001E5611"/>
    <w:rsid w:val="00263F79"/>
    <w:rsid w:val="002A3AC8"/>
    <w:rsid w:val="002B23BB"/>
    <w:rsid w:val="002B25F3"/>
    <w:rsid w:val="002D4460"/>
    <w:rsid w:val="002D4D02"/>
    <w:rsid w:val="002E64F0"/>
    <w:rsid w:val="00300ECC"/>
    <w:rsid w:val="00301E70"/>
    <w:rsid w:val="00303A6E"/>
    <w:rsid w:val="00305316"/>
    <w:rsid w:val="0031753D"/>
    <w:rsid w:val="00332D3D"/>
    <w:rsid w:val="0033572D"/>
    <w:rsid w:val="00335767"/>
    <w:rsid w:val="00335A25"/>
    <w:rsid w:val="003578CC"/>
    <w:rsid w:val="003E34C1"/>
    <w:rsid w:val="00406B1B"/>
    <w:rsid w:val="00440B45"/>
    <w:rsid w:val="004465B8"/>
    <w:rsid w:val="00462DA3"/>
    <w:rsid w:val="00475E5F"/>
    <w:rsid w:val="004779E6"/>
    <w:rsid w:val="004A0CAC"/>
    <w:rsid w:val="004B3B6F"/>
    <w:rsid w:val="004D7ADE"/>
    <w:rsid w:val="00525620"/>
    <w:rsid w:val="005279EF"/>
    <w:rsid w:val="00570D28"/>
    <w:rsid w:val="005753EF"/>
    <w:rsid w:val="005838D7"/>
    <w:rsid w:val="00593F5E"/>
    <w:rsid w:val="005A6F79"/>
    <w:rsid w:val="0060084A"/>
    <w:rsid w:val="0060223B"/>
    <w:rsid w:val="006023FC"/>
    <w:rsid w:val="006124FC"/>
    <w:rsid w:val="006137BC"/>
    <w:rsid w:val="00624457"/>
    <w:rsid w:val="006508C1"/>
    <w:rsid w:val="006B5486"/>
    <w:rsid w:val="006E2B29"/>
    <w:rsid w:val="006F0A41"/>
    <w:rsid w:val="00701809"/>
    <w:rsid w:val="00706344"/>
    <w:rsid w:val="0070797E"/>
    <w:rsid w:val="0071493B"/>
    <w:rsid w:val="00724040"/>
    <w:rsid w:val="00724161"/>
    <w:rsid w:val="007258B5"/>
    <w:rsid w:val="00735F09"/>
    <w:rsid w:val="0077212D"/>
    <w:rsid w:val="00790C5D"/>
    <w:rsid w:val="007979C2"/>
    <w:rsid w:val="007E0B09"/>
    <w:rsid w:val="00817BFC"/>
    <w:rsid w:val="008315CD"/>
    <w:rsid w:val="00833525"/>
    <w:rsid w:val="0084158B"/>
    <w:rsid w:val="00852743"/>
    <w:rsid w:val="00881D80"/>
    <w:rsid w:val="0089465D"/>
    <w:rsid w:val="008A758E"/>
    <w:rsid w:val="008B75B2"/>
    <w:rsid w:val="008C3358"/>
    <w:rsid w:val="008D1096"/>
    <w:rsid w:val="008F506B"/>
    <w:rsid w:val="008F5190"/>
    <w:rsid w:val="009B373B"/>
    <w:rsid w:val="009F683B"/>
    <w:rsid w:val="00A42D87"/>
    <w:rsid w:val="00A4553A"/>
    <w:rsid w:val="00A5512C"/>
    <w:rsid w:val="00A62081"/>
    <w:rsid w:val="00A85FEA"/>
    <w:rsid w:val="00AA2D9C"/>
    <w:rsid w:val="00AB3C20"/>
    <w:rsid w:val="00AE58D9"/>
    <w:rsid w:val="00AE69CE"/>
    <w:rsid w:val="00B1523F"/>
    <w:rsid w:val="00B41473"/>
    <w:rsid w:val="00B744D0"/>
    <w:rsid w:val="00B939CC"/>
    <w:rsid w:val="00BB235B"/>
    <w:rsid w:val="00BC46F0"/>
    <w:rsid w:val="00BC7D15"/>
    <w:rsid w:val="00BE7438"/>
    <w:rsid w:val="00BF61A0"/>
    <w:rsid w:val="00C25D4F"/>
    <w:rsid w:val="00C81E9D"/>
    <w:rsid w:val="00C94760"/>
    <w:rsid w:val="00CD05E9"/>
    <w:rsid w:val="00CD0793"/>
    <w:rsid w:val="00CD6B3F"/>
    <w:rsid w:val="00CD7A7A"/>
    <w:rsid w:val="00CF2F49"/>
    <w:rsid w:val="00D17E27"/>
    <w:rsid w:val="00D316E5"/>
    <w:rsid w:val="00D52CF3"/>
    <w:rsid w:val="00D53145"/>
    <w:rsid w:val="00D53883"/>
    <w:rsid w:val="00D77E41"/>
    <w:rsid w:val="00D919DC"/>
    <w:rsid w:val="00DA5C2E"/>
    <w:rsid w:val="00DB52B4"/>
    <w:rsid w:val="00DC01A1"/>
    <w:rsid w:val="00DD562B"/>
    <w:rsid w:val="00EA13E7"/>
    <w:rsid w:val="00EE575B"/>
    <w:rsid w:val="00EF1AD6"/>
    <w:rsid w:val="00EF61F6"/>
    <w:rsid w:val="00F10AFF"/>
    <w:rsid w:val="00F23FB7"/>
    <w:rsid w:val="00F8396B"/>
    <w:rsid w:val="00F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3684B"/>
  <w15:chartTrackingRefBased/>
  <w15:docId w15:val="{DF056866-16B0-4D51-B342-ED316BDE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D53883"/>
    <w:pPr>
      <w:jc w:val="center"/>
      <w:outlineLvl w:val="0"/>
    </w:pPr>
    <w:rPr>
      <w:rFonts w:ascii="Calibri" w:eastAsia="Arial" w:hAnsi="Calibri" w:cs="Arial"/>
      <w:b/>
      <w:color w:val="000000"/>
      <w:spacing w:val="-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44BFB"/>
    <w:pPr>
      <w:suppressAutoHyphens/>
    </w:pPr>
    <w:rPr>
      <w:rFonts w:ascii="Times New Roman" w:hAnsi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315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15CD"/>
    <w:pPr>
      <w:tabs>
        <w:tab w:val="center" w:pos="4153"/>
        <w:tab w:val="right" w:pos="8306"/>
      </w:tabs>
    </w:pPr>
  </w:style>
  <w:style w:type="paragraph" w:customStyle="1" w:styleId="ColorfulList-Accent11">
    <w:name w:val="Colorful List - Accent 11"/>
    <w:basedOn w:val="Normal"/>
    <w:uiPriority w:val="34"/>
    <w:qFormat/>
    <w:rsid w:val="00C81E9D"/>
    <w:pPr>
      <w:ind w:left="720"/>
    </w:pPr>
  </w:style>
  <w:style w:type="paragraph" w:customStyle="1" w:styleId="Pa6">
    <w:name w:val="Pa6"/>
    <w:basedOn w:val="Normal"/>
    <w:next w:val="Normal"/>
    <w:uiPriority w:val="99"/>
    <w:rsid w:val="00B41473"/>
    <w:pPr>
      <w:autoSpaceDE w:val="0"/>
      <w:autoSpaceDN w:val="0"/>
      <w:adjustRightInd w:val="0"/>
      <w:spacing w:line="241" w:lineRule="atLeast"/>
    </w:pPr>
    <w:rPr>
      <w:rFonts w:ascii="Syntax" w:hAnsi="Syntax"/>
      <w:szCs w:val="24"/>
    </w:rPr>
  </w:style>
  <w:style w:type="character" w:customStyle="1" w:styleId="A3">
    <w:name w:val="A3"/>
    <w:uiPriority w:val="99"/>
    <w:rsid w:val="003E34C1"/>
    <w:rPr>
      <w:rFonts w:ascii="Syntax" w:hAnsi="Syntax" w:cs="Syntax"/>
      <w:color w:val="000000"/>
      <w:sz w:val="28"/>
      <w:szCs w:val="28"/>
    </w:rPr>
  </w:style>
  <w:style w:type="paragraph" w:customStyle="1" w:styleId="body">
    <w:name w:val="body"/>
    <w:basedOn w:val="Normal"/>
    <w:rsid w:val="006508C1"/>
    <w:pPr>
      <w:spacing w:after="180" w:line="15" w:lineRule="atLeast"/>
    </w:pPr>
    <w:rPr>
      <w:rFonts w:ascii="Verdana" w:hAnsi="Verdana"/>
      <w:color w:val="000000"/>
      <w:szCs w:val="24"/>
    </w:rPr>
  </w:style>
  <w:style w:type="character" w:customStyle="1" w:styleId="c-11">
    <w:name w:val="c-11"/>
    <w:rsid w:val="006508C1"/>
    <w:rPr>
      <w:rFonts w:ascii="Verdana" w:hAnsi="Verdana" w:hint="default"/>
      <w:b/>
      <w:bCs/>
      <w:i w:val="0"/>
      <w:iCs w:val="0"/>
      <w:smallCaps w:val="0"/>
      <w:strike w:val="0"/>
      <w:dstrike w:val="0"/>
      <w:color w:val="000000"/>
      <w:position w:val="0"/>
      <w:sz w:val="56"/>
      <w:szCs w:val="56"/>
      <w:u w:val="none"/>
      <w:effect w:val="none"/>
      <w:shd w:val="clear" w:color="auto" w:fill="auto"/>
    </w:rPr>
  </w:style>
  <w:style w:type="character" w:customStyle="1" w:styleId="c-21">
    <w:name w:val="c-21"/>
    <w:rsid w:val="006508C1"/>
    <w:rPr>
      <w:rFonts w:ascii="Verdana" w:hAnsi="Verdana" w:hint="default"/>
      <w:b/>
      <w:bCs/>
      <w:i w:val="0"/>
      <w:iCs w:val="0"/>
      <w:smallCaps w:val="0"/>
      <w:strike w:val="0"/>
      <w:dstrike w:val="0"/>
      <w:color w:val="000000"/>
      <w:position w:val="0"/>
      <w:sz w:val="48"/>
      <w:szCs w:val="48"/>
      <w:u w:val="none"/>
      <w:effect w:val="none"/>
      <w:shd w:val="clear" w:color="auto" w:fill="auto"/>
    </w:rPr>
  </w:style>
  <w:style w:type="character" w:customStyle="1" w:styleId="Heading1Char">
    <w:name w:val="Heading 1 Char"/>
    <w:link w:val="Heading1"/>
    <w:rsid w:val="00D53883"/>
    <w:rPr>
      <w:rFonts w:ascii="Calibri" w:eastAsia="Arial" w:hAnsi="Calibri" w:cs="Arial"/>
      <w:b/>
      <w:color w:val="000000"/>
      <w:spacing w:val="-2"/>
      <w:sz w:val="32"/>
      <w:szCs w:val="32"/>
      <w:lang w:eastAsia="en-US"/>
    </w:rPr>
  </w:style>
  <w:style w:type="character" w:styleId="Hyperlink">
    <w:name w:val="Hyperlink"/>
    <w:unhideWhenUsed/>
    <w:rsid w:val="00301E7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01E70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AB3C2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uiPriority w:val="22"/>
    <w:qFormat/>
    <w:rsid w:val="00AB3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G%20Toolkit%20-%20GP%20Resource%20Pack\Requirement%20114%20Docs\Template%20for%20IG%20Responsibiliti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D587-A979-4E63-A1A5-30A5349A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IG Responsibilities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name and address of Practice]</vt:lpstr>
    </vt:vector>
  </TitlesOfParts>
  <Company>GMCSU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name and address of Practice]</dc:title>
  <dc:subject/>
  <dc:creator>Couldrey@me.com</dc:creator>
  <cp:keywords/>
  <cp:lastModifiedBy>P B COULDREY</cp:lastModifiedBy>
  <cp:revision>3</cp:revision>
  <cp:lastPrinted>1900-01-01T00:00:00Z</cp:lastPrinted>
  <dcterms:created xsi:type="dcterms:W3CDTF">2021-04-06T14:12:00Z</dcterms:created>
  <dcterms:modified xsi:type="dcterms:W3CDTF">2021-04-06T14:13:00Z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-445686151</vt:i4>
  </property>
  <property fmtid="{D5CDD505-2E9C-101B-9397-08002B2CF9AE}" pid="3" name="_EmailSubject">
    <vt:lpwstr>IM&amp;T Des</vt:lpwstr>
  </property>
  <property fmtid="{D5CDD505-2E9C-101B-9397-08002B2CF9AE}" pid="4" name="_AuthorEmail">
    <vt:lpwstr>pat.smith2@bradford.nhs.uk</vt:lpwstr>
  </property>
  <property fmtid="{D5CDD505-2E9C-101B-9397-08002B2CF9AE}" pid="5" name="_AuthorEmailDisplayName">
    <vt:lpwstr>Smith Pat</vt:lpwstr>
  </property>
  <property fmtid="{D5CDD505-2E9C-101B-9397-08002B2CF9AE}" pid="6" name="_ReviewingToolsShownOnce">
    <vt:lpwstr/>
  </property>
</Properties>
</file>